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Look w:val="04A0" w:firstRow="1" w:lastRow="0" w:firstColumn="1" w:lastColumn="0" w:noHBand="0" w:noVBand="1"/>
      </w:tblPr>
      <w:tblGrid>
        <w:gridCol w:w="3397"/>
      </w:tblGrid>
      <w:tr w:rsidR="002A5CBA" w14:paraId="32FB0A21" w14:textId="77777777" w:rsidTr="00B452B3">
        <w:tc>
          <w:tcPr>
            <w:tcW w:w="3397" w:type="dxa"/>
            <w:tcBorders>
              <w:top w:val="nil"/>
              <w:left w:val="nil"/>
              <w:bottom w:val="nil"/>
              <w:right w:val="nil"/>
            </w:tcBorders>
            <w:hideMark/>
          </w:tcPr>
          <w:p w14:paraId="017BEA12" w14:textId="77777777" w:rsidR="002A5CBA" w:rsidRDefault="002A5CBA" w:rsidP="00B452B3">
            <w:r>
              <w:rPr>
                <w:b/>
                <w:bCs/>
              </w:rPr>
              <w:t>Linksfraktion in der BVV Spandau</w:t>
            </w:r>
            <w:r>
              <w:t xml:space="preserve"> </w:t>
            </w:r>
            <w:r>
              <w:br/>
              <w:t>Rathaus Spandau</w:t>
            </w:r>
          </w:p>
          <w:p w14:paraId="09CF6A57" w14:textId="77777777" w:rsidR="002A5CBA" w:rsidRDefault="002A5CBA" w:rsidP="00B452B3">
            <w:r>
              <w:t>Carl-Schurz-Str. 2/6</w:t>
            </w:r>
          </w:p>
          <w:p w14:paraId="752F4F1D" w14:textId="77777777" w:rsidR="002A5CBA" w:rsidRDefault="002A5CBA" w:rsidP="00B452B3">
            <w:pPr>
              <w:rPr>
                <w:b/>
                <w:bCs/>
              </w:rPr>
            </w:pPr>
            <w:r>
              <w:t>13597 Berlin</w:t>
            </w:r>
          </w:p>
        </w:tc>
      </w:tr>
    </w:tbl>
    <w:p w14:paraId="63C05626" w14:textId="77777777" w:rsidR="002A5CBA" w:rsidRDefault="002A5CBA" w:rsidP="002A5CBA">
      <w:pPr>
        <w:spacing w:after="0"/>
      </w:pPr>
      <w:r>
        <w:rPr>
          <w:noProof/>
          <w:lang w:eastAsia="de-DE"/>
        </w:rPr>
        <w:drawing>
          <wp:anchor distT="0" distB="5715" distL="0" distR="5715" simplePos="0" relativeHeight="251659264" behindDoc="0" locked="0" layoutInCell="1" allowOverlap="1" wp14:anchorId="359C2F04" wp14:editId="43C47522">
            <wp:simplePos x="0" y="0"/>
            <wp:positionH relativeFrom="margin">
              <wp:align>right</wp:align>
            </wp:positionH>
            <wp:positionV relativeFrom="paragraph">
              <wp:posOffset>-735965</wp:posOffset>
            </wp:positionV>
            <wp:extent cx="2032635" cy="1444625"/>
            <wp:effectExtent l="0" t="0" r="5715" b="317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14334" b="14552"/>
                    <a:stretch>
                      <a:fillRect/>
                    </a:stretch>
                  </pic:blipFill>
                  <pic:spPr bwMode="auto">
                    <a:xfrm>
                      <a:off x="0" y="0"/>
                      <a:ext cx="2032635" cy="14446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0" w:type="auto"/>
        <w:tblInd w:w="0" w:type="dxa"/>
        <w:tblLook w:val="04A0" w:firstRow="1" w:lastRow="0" w:firstColumn="1" w:lastColumn="0" w:noHBand="0" w:noVBand="1"/>
      </w:tblPr>
      <w:tblGrid>
        <w:gridCol w:w="951"/>
        <w:gridCol w:w="2446"/>
      </w:tblGrid>
      <w:tr w:rsidR="002A5CBA" w14:paraId="024600AC" w14:textId="77777777" w:rsidTr="00B452B3">
        <w:tc>
          <w:tcPr>
            <w:tcW w:w="951" w:type="dxa"/>
            <w:tcBorders>
              <w:top w:val="nil"/>
              <w:left w:val="nil"/>
              <w:bottom w:val="nil"/>
              <w:right w:val="nil"/>
            </w:tcBorders>
            <w:hideMark/>
          </w:tcPr>
          <w:p w14:paraId="64B5D88D" w14:textId="77777777" w:rsidR="002A5CBA" w:rsidRDefault="002A5CBA" w:rsidP="00B452B3">
            <w:r>
              <w:t>Telefon:</w:t>
            </w:r>
          </w:p>
        </w:tc>
        <w:tc>
          <w:tcPr>
            <w:tcW w:w="2446" w:type="dxa"/>
            <w:tcBorders>
              <w:top w:val="nil"/>
              <w:left w:val="nil"/>
              <w:bottom w:val="nil"/>
              <w:right w:val="nil"/>
            </w:tcBorders>
            <w:hideMark/>
          </w:tcPr>
          <w:p w14:paraId="2F4196E1" w14:textId="77777777" w:rsidR="002A5CBA" w:rsidRDefault="002A5CBA" w:rsidP="00B452B3">
            <w:r>
              <w:t>(030) 90279 2224</w:t>
            </w:r>
          </w:p>
        </w:tc>
      </w:tr>
      <w:tr w:rsidR="002A5CBA" w14:paraId="5460E824" w14:textId="77777777" w:rsidTr="00B452B3">
        <w:tc>
          <w:tcPr>
            <w:tcW w:w="951" w:type="dxa"/>
            <w:tcBorders>
              <w:top w:val="nil"/>
              <w:left w:val="nil"/>
              <w:bottom w:val="nil"/>
              <w:right w:val="nil"/>
            </w:tcBorders>
            <w:hideMark/>
          </w:tcPr>
          <w:p w14:paraId="52946C2C" w14:textId="77777777" w:rsidR="002A5CBA" w:rsidRDefault="002A5CBA" w:rsidP="00B452B3">
            <w:r>
              <w:t>Fax:</w:t>
            </w:r>
          </w:p>
        </w:tc>
        <w:tc>
          <w:tcPr>
            <w:tcW w:w="2446" w:type="dxa"/>
            <w:tcBorders>
              <w:top w:val="nil"/>
              <w:left w:val="nil"/>
              <w:bottom w:val="nil"/>
              <w:right w:val="nil"/>
            </w:tcBorders>
            <w:hideMark/>
          </w:tcPr>
          <w:p w14:paraId="2306BBD7" w14:textId="77777777" w:rsidR="002A5CBA" w:rsidRDefault="002A5CBA" w:rsidP="00B452B3">
            <w:r>
              <w:t>(030) 90279 2227</w:t>
            </w:r>
          </w:p>
        </w:tc>
      </w:tr>
      <w:tr w:rsidR="002A5CBA" w14:paraId="0D340B13" w14:textId="77777777" w:rsidTr="00B452B3">
        <w:tc>
          <w:tcPr>
            <w:tcW w:w="3397" w:type="dxa"/>
            <w:gridSpan w:val="2"/>
            <w:tcBorders>
              <w:top w:val="nil"/>
              <w:left w:val="nil"/>
              <w:bottom w:val="nil"/>
              <w:right w:val="nil"/>
            </w:tcBorders>
            <w:hideMark/>
          </w:tcPr>
          <w:p w14:paraId="24B6A065" w14:textId="77777777" w:rsidR="002A5CBA" w:rsidRDefault="002A5CBA" w:rsidP="00B452B3">
            <w:r>
              <w:t>kontakt@linksfraktion-spandau.de</w:t>
            </w:r>
          </w:p>
        </w:tc>
      </w:tr>
    </w:tbl>
    <w:p w14:paraId="20999D37" w14:textId="77777777" w:rsidR="002A5CBA" w:rsidRDefault="002A5CBA" w:rsidP="002A5CBA">
      <w:pPr>
        <w:spacing w:after="0"/>
      </w:pPr>
    </w:p>
    <w:p w14:paraId="4030FB22" w14:textId="77777777" w:rsidR="002A5CBA" w:rsidRDefault="002A5CBA" w:rsidP="002A5CBA"/>
    <w:p w14:paraId="321F0B03" w14:textId="77777777" w:rsidR="002A5CBA" w:rsidRDefault="002A5CBA" w:rsidP="002A5CBA"/>
    <w:p w14:paraId="6BF64CC0" w14:textId="77777777" w:rsidR="002A5CBA" w:rsidRDefault="002A5CBA" w:rsidP="002A5CBA">
      <w:pPr>
        <w:ind w:left="2266" w:firstLine="566"/>
        <w:rPr>
          <w:rFonts w:cs="Calibri (Textkörper CS)"/>
          <w:b/>
          <w:spacing w:val="40"/>
          <w:sz w:val="32"/>
        </w:rPr>
      </w:pPr>
      <w:r>
        <w:rPr>
          <w:rFonts w:cs="Calibri (Textkörper CS)"/>
          <w:b/>
          <w:spacing w:val="40"/>
          <w:sz w:val="32"/>
        </w:rPr>
        <w:t>PRESSEMITTEILUNG</w:t>
      </w:r>
    </w:p>
    <w:p w14:paraId="62EB59B5" w14:textId="77777777" w:rsidR="002A5CBA" w:rsidRDefault="002A5CBA" w:rsidP="002A5CBA"/>
    <w:p w14:paraId="79DD6D9C" w14:textId="295693C6" w:rsidR="002A5CBA" w:rsidRPr="00630222" w:rsidRDefault="002A5CBA" w:rsidP="002A5CBA">
      <w:pPr>
        <w:jc w:val="right"/>
        <w:rPr>
          <w:b/>
          <w:bCs/>
          <w:sz w:val="24"/>
          <w:szCs w:val="24"/>
        </w:rPr>
      </w:pPr>
      <w:r>
        <w:rPr>
          <w:b/>
          <w:bCs/>
          <w:sz w:val="24"/>
          <w:szCs w:val="24"/>
        </w:rPr>
        <w:t>Mittwoch</w:t>
      </w:r>
      <w:r w:rsidRPr="00630222">
        <w:rPr>
          <w:b/>
          <w:bCs/>
          <w:sz w:val="24"/>
          <w:szCs w:val="24"/>
        </w:rPr>
        <w:t>, 1</w:t>
      </w:r>
      <w:r>
        <w:rPr>
          <w:b/>
          <w:bCs/>
          <w:sz w:val="24"/>
          <w:szCs w:val="24"/>
        </w:rPr>
        <w:t>7</w:t>
      </w:r>
      <w:r w:rsidRPr="00630222">
        <w:rPr>
          <w:b/>
          <w:bCs/>
          <w:sz w:val="24"/>
          <w:szCs w:val="24"/>
        </w:rPr>
        <w:t>. Februar 2021 – 1</w:t>
      </w:r>
      <w:r>
        <w:rPr>
          <w:b/>
          <w:bCs/>
          <w:sz w:val="24"/>
          <w:szCs w:val="24"/>
        </w:rPr>
        <w:t>6</w:t>
      </w:r>
      <w:r w:rsidRPr="00630222">
        <w:rPr>
          <w:b/>
          <w:bCs/>
          <w:sz w:val="24"/>
          <w:szCs w:val="24"/>
        </w:rPr>
        <w:t xml:space="preserve"> Uhr</w:t>
      </w:r>
    </w:p>
    <w:p w14:paraId="3EC2F95A" w14:textId="77777777" w:rsidR="002A5CBA" w:rsidRDefault="002A5CBA" w:rsidP="002A5CBA">
      <w:pPr>
        <w:rPr>
          <w:b/>
          <w:bCs/>
          <w:sz w:val="24"/>
          <w:szCs w:val="24"/>
        </w:rPr>
      </w:pPr>
    </w:p>
    <w:p w14:paraId="59983883" w14:textId="105564F7" w:rsidR="002A5CBA" w:rsidRPr="002A5CBA" w:rsidRDefault="002A5CBA" w:rsidP="002A5CBA">
      <w:pPr>
        <w:rPr>
          <w:b/>
          <w:bCs/>
          <w:sz w:val="24"/>
          <w:szCs w:val="24"/>
        </w:rPr>
      </w:pPr>
      <w:r>
        <w:rPr>
          <w:b/>
          <w:bCs/>
          <w:sz w:val="24"/>
          <w:szCs w:val="24"/>
        </w:rPr>
        <w:t>„</w:t>
      </w:r>
      <w:r w:rsidRPr="00B5571E">
        <w:rPr>
          <w:b/>
          <w:bCs/>
          <w:sz w:val="24"/>
          <w:szCs w:val="24"/>
        </w:rPr>
        <w:t>Rekommunalisierung</w:t>
      </w:r>
      <w:r>
        <w:rPr>
          <w:b/>
          <w:bCs/>
          <w:sz w:val="24"/>
          <w:szCs w:val="24"/>
        </w:rPr>
        <w:t xml:space="preserve"> der Schulreinigung</w:t>
      </w:r>
      <w:r w:rsidRPr="00B5571E">
        <w:rPr>
          <w:b/>
          <w:bCs/>
          <w:sz w:val="24"/>
          <w:szCs w:val="24"/>
        </w:rPr>
        <w:t xml:space="preserve"> einleiten</w:t>
      </w:r>
      <w:r>
        <w:rPr>
          <w:b/>
          <w:bCs/>
          <w:sz w:val="24"/>
          <w:szCs w:val="24"/>
        </w:rPr>
        <w:t>!“</w:t>
      </w:r>
      <w:r w:rsidRPr="00B5571E">
        <w:rPr>
          <w:b/>
          <w:bCs/>
          <w:sz w:val="24"/>
          <w:szCs w:val="24"/>
        </w:rPr>
        <w:t xml:space="preserve"> und weitere Anträge und Anfragen</w:t>
      </w:r>
      <w:r>
        <w:rPr>
          <w:b/>
          <w:bCs/>
          <w:sz w:val="24"/>
          <w:szCs w:val="24"/>
        </w:rPr>
        <w:t xml:space="preserve"> der Linksfraktion zu</w:t>
      </w:r>
      <w:r>
        <w:rPr>
          <w:b/>
          <w:bCs/>
          <w:sz w:val="24"/>
          <w:szCs w:val="24"/>
        </w:rPr>
        <w:t>r</w:t>
      </w:r>
      <w:r>
        <w:rPr>
          <w:b/>
          <w:bCs/>
          <w:sz w:val="24"/>
          <w:szCs w:val="24"/>
        </w:rPr>
        <w:t xml:space="preserve"> BVV am 24.0</w:t>
      </w:r>
      <w:r w:rsidR="007F2DC2">
        <w:rPr>
          <w:b/>
          <w:bCs/>
          <w:sz w:val="24"/>
          <w:szCs w:val="24"/>
        </w:rPr>
        <w:t>2</w:t>
      </w:r>
      <w:r>
        <w:rPr>
          <w:b/>
          <w:bCs/>
          <w:sz w:val="24"/>
          <w:szCs w:val="24"/>
        </w:rPr>
        <w:t>.2021</w:t>
      </w:r>
    </w:p>
    <w:p w14:paraId="3FBCEB8E" w14:textId="72ABA9E0" w:rsidR="002A5CBA" w:rsidRDefault="002A5CBA" w:rsidP="002A5CBA">
      <w:pPr>
        <w:rPr>
          <w:sz w:val="24"/>
          <w:szCs w:val="24"/>
        </w:rPr>
      </w:pPr>
      <w:r>
        <w:rPr>
          <w:sz w:val="24"/>
          <w:szCs w:val="24"/>
        </w:rPr>
        <w:t>Die Rekommunalisierung der Schulreinigung in Spandau soll ernsthaft geprüft werden. Das ist schon lange von der BVV beschlossen. Das Bezirksamt allerdings</w:t>
      </w:r>
      <w:r w:rsidRPr="0046651D">
        <w:rPr>
          <w:sz w:val="24"/>
          <w:szCs w:val="24"/>
        </w:rPr>
        <w:t xml:space="preserve"> </w:t>
      </w:r>
      <w:r>
        <w:rPr>
          <w:sz w:val="24"/>
          <w:szCs w:val="24"/>
        </w:rPr>
        <w:t xml:space="preserve">sieht derzeit keine Möglichkeit zur Umsetzung - und das trotz Mittelaufstockung von 16 Millionen Euro allein für die Schulreinigung im Berliner Doppelhaushalt 2020/21, wie aus einem aktuellen Bericht zur </w:t>
      </w:r>
      <w:r w:rsidRPr="002A5CBA">
        <w:rPr>
          <w:i/>
          <w:iCs/>
          <w:sz w:val="24"/>
          <w:szCs w:val="24"/>
        </w:rPr>
        <w:t xml:space="preserve">Drs.-Nr. 1404/XX </w:t>
      </w:r>
      <w:r>
        <w:rPr>
          <w:i/>
          <w:iCs/>
          <w:sz w:val="24"/>
          <w:szCs w:val="24"/>
        </w:rPr>
        <w:t xml:space="preserve">– </w:t>
      </w:r>
      <w:r w:rsidRPr="002A5CBA">
        <w:rPr>
          <w:i/>
          <w:iCs/>
          <w:sz w:val="24"/>
          <w:szCs w:val="24"/>
        </w:rPr>
        <w:t>Schulreinigung in Spandau rekommunalisieren</w:t>
      </w:r>
      <w:r>
        <w:rPr>
          <w:sz w:val="24"/>
          <w:szCs w:val="24"/>
        </w:rPr>
        <w:t xml:space="preserve"> </w:t>
      </w:r>
      <w:r>
        <w:rPr>
          <w:sz w:val="24"/>
          <w:szCs w:val="24"/>
        </w:rPr>
        <w:t>hervorgeht.</w:t>
      </w:r>
    </w:p>
    <w:p w14:paraId="4DA58AFD" w14:textId="1CC8BF3F" w:rsidR="002A5CBA" w:rsidRDefault="002A5CBA" w:rsidP="002A5CBA">
      <w:pPr>
        <w:rPr>
          <w:sz w:val="24"/>
          <w:szCs w:val="24"/>
        </w:rPr>
      </w:pPr>
      <w:r>
        <w:rPr>
          <w:sz w:val="24"/>
          <w:szCs w:val="24"/>
        </w:rPr>
        <w:t xml:space="preserve">Daher fordert die Linksfraktion Spandau nun konkrete Schritte. In </w:t>
      </w:r>
      <w:r>
        <w:rPr>
          <w:sz w:val="24"/>
          <w:szCs w:val="24"/>
        </w:rPr>
        <w:t>dem</w:t>
      </w:r>
      <w:r>
        <w:rPr>
          <w:sz w:val="24"/>
          <w:szCs w:val="24"/>
        </w:rPr>
        <w:t xml:space="preserve"> Antrag </w:t>
      </w:r>
      <w:r w:rsidRPr="002A5CBA">
        <w:rPr>
          <w:i/>
          <w:iCs/>
          <w:sz w:val="24"/>
          <w:szCs w:val="24"/>
        </w:rPr>
        <w:t>Drs.-Nr. 2158/XX</w:t>
      </w:r>
      <w:r w:rsidRPr="002A5CBA">
        <w:rPr>
          <w:i/>
          <w:iCs/>
        </w:rPr>
        <w:t xml:space="preserve"> </w:t>
      </w:r>
      <w:r>
        <w:rPr>
          <w:i/>
          <w:iCs/>
        </w:rPr>
        <w:t xml:space="preserve">– </w:t>
      </w:r>
      <w:r w:rsidRPr="002A5CBA">
        <w:rPr>
          <w:i/>
          <w:iCs/>
          <w:sz w:val="24"/>
          <w:szCs w:val="24"/>
        </w:rPr>
        <w:t>Rekommunalisierung der Schulreinigung einleiten</w:t>
      </w:r>
      <w:r>
        <w:rPr>
          <w:sz w:val="24"/>
          <w:szCs w:val="24"/>
        </w:rPr>
        <w:t xml:space="preserve"> </w:t>
      </w:r>
      <w:r>
        <w:rPr>
          <w:sz w:val="24"/>
          <w:szCs w:val="24"/>
        </w:rPr>
        <w:t xml:space="preserve">zur kommenden Sitzung der BVV fordert sie, dass die Mittel für erste Modellprojekte an Spandauer Schulen genutzt werden. </w:t>
      </w:r>
    </w:p>
    <w:p w14:paraId="2BB22E0A" w14:textId="0B18ED56" w:rsidR="002A5CBA" w:rsidRDefault="002A5CBA" w:rsidP="002A5CBA">
      <w:pPr>
        <w:rPr>
          <w:sz w:val="24"/>
          <w:szCs w:val="24"/>
        </w:rPr>
      </w:pPr>
      <w:r>
        <w:rPr>
          <w:sz w:val="24"/>
          <w:szCs w:val="24"/>
        </w:rPr>
        <w:t>„Die derzeitigen Verträge mit den privaten Unternehmen dürfen zudem nicht mehr verlängert werden, wenn man die Rekommunalisierung der Reinigungsleistungen ernsthaft betreiben will“, meint Lars Leschewitz, Fraktionsvorsitzender der Linksfraktion Spandau dazu. „Entsprechende Vorkehrungen müssen nun umgehend getroffen werden. Wichtig ist dabei auch zu prüfen, ob und wie Personalübernahmen möglich sind.“</w:t>
      </w:r>
    </w:p>
    <w:p w14:paraId="6D9D1251" w14:textId="77777777" w:rsidR="002A5CBA" w:rsidRDefault="002A5CBA" w:rsidP="002A5CBA">
      <w:pPr>
        <w:rPr>
          <w:sz w:val="24"/>
          <w:szCs w:val="24"/>
        </w:rPr>
      </w:pPr>
      <w:r>
        <w:rPr>
          <w:sz w:val="24"/>
          <w:szCs w:val="24"/>
        </w:rPr>
        <w:t>Mit der Rekommunalisierung der Schulreinigung sind bessere Reinigungsleistungen an Schulen möglich, weil dann nicht profitorientierte Unternehmen, sondern die öffentliche Hand zuständig wäre. Die Beschäftigten könnten sich zudem über Tarifbindung und eine enge Bindung an die Schulen freuen.</w:t>
      </w:r>
    </w:p>
    <w:p w14:paraId="3DD4A1B7" w14:textId="5655A560" w:rsidR="002A5CBA" w:rsidRDefault="002A5CBA" w:rsidP="002A5CBA">
      <w:pPr>
        <w:rPr>
          <w:sz w:val="24"/>
          <w:szCs w:val="24"/>
        </w:rPr>
      </w:pPr>
    </w:p>
    <w:p w14:paraId="2EB6495D" w14:textId="77777777" w:rsidR="002A5CBA" w:rsidRPr="00801C76" w:rsidRDefault="002A5CBA" w:rsidP="002A5CBA">
      <w:pPr>
        <w:rPr>
          <w:sz w:val="24"/>
          <w:szCs w:val="24"/>
        </w:rPr>
      </w:pPr>
    </w:p>
    <w:p w14:paraId="214CBFBA" w14:textId="77777777" w:rsidR="002A5CBA" w:rsidRDefault="002A5CBA" w:rsidP="002A5CBA">
      <w:pPr>
        <w:rPr>
          <w:sz w:val="24"/>
          <w:szCs w:val="24"/>
          <w:u w:val="single"/>
        </w:rPr>
      </w:pPr>
      <w:r>
        <w:rPr>
          <w:sz w:val="24"/>
          <w:szCs w:val="24"/>
          <w:u w:val="single"/>
        </w:rPr>
        <w:lastRenderedPageBreak/>
        <w:t>Weitere Anträge</w:t>
      </w:r>
    </w:p>
    <w:p w14:paraId="1863F8AC" w14:textId="77777777" w:rsidR="002A5CBA" w:rsidRDefault="002A5CBA" w:rsidP="002A5CBA">
      <w:pPr>
        <w:rPr>
          <w:sz w:val="24"/>
          <w:szCs w:val="24"/>
        </w:rPr>
      </w:pPr>
      <w:r>
        <w:rPr>
          <w:sz w:val="24"/>
          <w:szCs w:val="24"/>
        </w:rPr>
        <w:t>Folgenabschätzung von Corona-Eingriffen</w:t>
      </w:r>
    </w:p>
    <w:p w14:paraId="4E479781" w14:textId="77777777" w:rsidR="002A5CBA" w:rsidRDefault="002A5CBA" w:rsidP="002A5CBA">
      <w:pPr>
        <w:rPr>
          <w:sz w:val="24"/>
          <w:szCs w:val="24"/>
        </w:rPr>
      </w:pPr>
      <w:r>
        <w:rPr>
          <w:sz w:val="24"/>
          <w:szCs w:val="24"/>
        </w:rPr>
        <w:t>Spandaus Kultur würdigen</w:t>
      </w:r>
    </w:p>
    <w:p w14:paraId="2B8C1278" w14:textId="77777777" w:rsidR="002A5CBA" w:rsidRDefault="002A5CBA" w:rsidP="002A5CBA">
      <w:pPr>
        <w:rPr>
          <w:sz w:val="24"/>
          <w:szCs w:val="24"/>
        </w:rPr>
      </w:pPr>
      <w:r>
        <w:rPr>
          <w:sz w:val="24"/>
          <w:szCs w:val="24"/>
        </w:rPr>
        <w:t>Raumkonzept Bürgersaal</w:t>
      </w:r>
    </w:p>
    <w:p w14:paraId="37AD60EF" w14:textId="77777777" w:rsidR="002A5CBA" w:rsidRPr="00B5571E" w:rsidRDefault="002A5CBA" w:rsidP="002A5CBA">
      <w:pPr>
        <w:rPr>
          <w:sz w:val="24"/>
          <w:szCs w:val="24"/>
        </w:rPr>
      </w:pPr>
      <w:r>
        <w:rPr>
          <w:sz w:val="24"/>
          <w:szCs w:val="24"/>
        </w:rPr>
        <w:t>Querungshilfe Aalemannufer</w:t>
      </w:r>
    </w:p>
    <w:p w14:paraId="116C746A" w14:textId="77777777" w:rsidR="002A5CBA" w:rsidRDefault="002A5CBA" w:rsidP="002A5CBA">
      <w:pPr>
        <w:rPr>
          <w:sz w:val="24"/>
          <w:szCs w:val="24"/>
          <w:u w:val="single"/>
        </w:rPr>
      </w:pPr>
      <w:r>
        <w:rPr>
          <w:sz w:val="24"/>
          <w:szCs w:val="24"/>
          <w:u w:val="single"/>
        </w:rPr>
        <w:t>Große Anfragen</w:t>
      </w:r>
    </w:p>
    <w:p w14:paraId="08BAB3D8" w14:textId="77777777" w:rsidR="002A5CBA" w:rsidRDefault="002A5CBA" w:rsidP="002A5CBA">
      <w:pPr>
        <w:rPr>
          <w:sz w:val="24"/>
          <w:szCs w:val="24"/>
        </w:rPr>
      </w:pPr>
      <w:r>
        <w:rPr>
          <w:sz w:val="24"/>
          <w:szCs w:val="24"/>
        </w:rPr>
        <w:t>Planungsstand der internationalen Wochen gegen Rassismus 2021</w:t>
      </w:r>
    </w:p>
    <w:p w14:paraId="7D9214D2" w14:textId="77777777" w:rsidR="002A5CBA" w:rsidRDefault="002A5CBA" w:rsidP="002A5CBA">
      <w:pPr>
        <w:rPr>
          <w:sz w:val="24"/>
          <w:szCs w:val="24"/>
        </w:rPr>
      </w:pPr>
      <w:r>
        <w:rPr>
          <w:sz w:val="24"/>
          <w:szCs w:val="24"/>
        </w:rPr>
        <w:t>Gewerbesituation in der Altstadt</w:t>
      </w:r>
    </w:p>
    <w:p w14:paraId="6835B4B2" w14:textId="77777777" w:rsidR="002A5CBA" w:rsidRDefault="002A5CBA" w:rsidP="002A5CBA">
      <w:pPr>
        <w:rPr>
          <w:sz w:val="24"/>
          <w:szCs w:val="24"/>
        </w:rPr>
      </w:pPr>
      <w:r>
        <w:rPr>
          <w:sz w:val="24"/>
          <w:szCs w:val="24"/>
        </w:rPr>
        <w:t>Entwicklung Spandauer Zentrum</w:t>
      </w:r>
    </w:p>
    <w:p w14:paraId="6F620CF8" w14:textId="77777777" w:rsidR="002A5CBA" w:rsidRDefault="002A5CBA" w:rsidP="002A5CBA">
      <w:pPr>
        <w:rPr>
          <w:sz w:val="24"/>
          <w:szCs w:val="24"/>
        </w:rPr>
      </w:pPr>
      <w:r>
        <w:rPr>
          <w:sz w:val="24"/>
          <w:szCs w:val="24"/>
        </w:rPr>
        <w:t>Besetzung der Corona-Hotline</w:t>
      </w:r>
    </w:p>
    <w:p w14:paraId="1F986D0C" w14:textId="77777777" w:rsidR="002A5CBA" w:rsidRPr="00B5571E" w:rsidRDefault="002A5CBA" w:rsidP="002A5CBA">
      <w:pPr>
        <w:rPr>
          <w:sz w:val="24"/>
          <w:szCs w:val="24"/>
        </w:rPr>
      </w:pPr>
      <w:r>
        <w:rPr>
          <w:sz w:val="24"/>
          <w:szCs w:val="24"/>
        </w:rPr>
        <w:t>Psychosoziale Versorgung von Geflüchteten</w:t>
      </w:r>
    </w:p>
    <w:p w14:paraId="3F7D8814" w14:textId="77777777" w:rsidR="00D84427" w:rsidRDefault="00D84427"/>
    <w:sectPr w:rsidR="00D84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BA"/>
    <w:rsid w:val="002A5CBA"/>
    <w:rsid w:val="007F2DC2"/>
    <w:rsid w:val="00D8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F5C5"/>
  <w15:chartTrackingRefBased/>
  <w15:docId w15:val="{289E8DE3-2865-401E-9808-A4F4B0CE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CBA"/>
    <w:pPr>
      <w:spacing w:line="252"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CBA"/>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Vosswinkel</dc:creator>
  <cp:keywords/>
  <dc:description/>
  <cp:lastModifiedBy>Carolin Vosswinkel</cp:lastModifiedBy>
  <cp:revision>2</cp:revision>
  <dcterms:created xsi:type="dcterms:W3CDTF">2021-02-16T14:17:00Z</dcterms:created>
  <dcterms:modified xsi:type="dcterms:W3CDTF">2021-02-16T14:22:00Z</dcterms:modified>
</cp:coreProperties>
</file>